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D576" w14:textId="50A06F94" w:rsidR="001B164A" w:rsidRDefault="00FC0908" w:rsidP="0071261D">
      <w:pPr>
        <w:framePr w:w="3345" w:h="3345" w:hSpace="142" w:wrap="notBeside" w:vAnchor="page" w:hAnchor="page" w:x="7939" w:y="3516" w:anchorLock="1"/>
      </w:pPr>
      <w:r>
        <w:rPr>
          <w:noProof/>
          <w:color w:val="808080"/>
          <w:sz w:val="16"/>
        </w:rPr>
        <w:drawing>
          <wp:inline distT="0" distB="0" distL="0" distR="0" wp14:anchorId="35E54E78" wp14:editId="390012EF">
            <wp:extent cx="2117090" cy="2117090"/>
            <wp:effectExtent l="0" t="0" r="0" b="0"/>
            <wp:docPr id="3" name="Grafik 3" descr="Ein Bild, das Text, Himmel, draußen, We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Himmel, draußen, Weg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7090" cy="2117090"/>
                    </a:xfrm>
                    <a:prstGeom prst="rect">
                      <a:avLst/>
                    </a:prstGeom>
                    <a:noFill/>
                    <a:ln>
                      <a:noFill/>
                    </a:ln>
                  </pic:spPr>
                </pic:pic>
              </a:graphicData>
            </a:graphic>
          </wp:inline>
        </w:drawing>
      </w:r>
    </w:p>
    <w:p w14:paraId="0F8BDAE0" w14:textId="51A32B8C"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1F40D4">
        <w:rPr>
          <w:color w:val="808080"/>
          <w:sz w:val="22"/>
        </w:rPr>
        <w:t>1</w:t>
      </w:r>
      <w:r w:rsidR="001B3D0A">
        <w:rPr>
          <w:color w:val="808080"/>
          <w:sz w:val="22"/>
        </w:rPr>
        <w:t>3</w:t>
      </w:r>
      <w:r w:rsidR="00961365">
        <w:rPr>
          <w:color w:val="808080"/>
          <w:sz w:val="22"/>
        </w:rPr>
        <w:t>/</w:t>
      </w:r>
      <w:r w:rsidR="004E0598">
        <w:rPr>
          <w:color w:val="808080"/>
          <w:sz w:val="22"/>
        </w:rPr>
        <w:t>2</w:t>
      </w:r>
      <w:r w:rsidR="00E71A0C">
        <w:rPr>
          <w:color w:val="808080"/>
          <w:sz w:val="22"/>
        </w:rPr>
        <w:t>2</w:t>
      </w:r>
    </w:p>
    <w:p w14:paraId="00DD80DE" w14:textId="23BF296E" w:rsidR="00554C47" w:rsidRPr="005400C0" w:rsidRDefault="00554C47" w:rsidP="00554C47">
      <w:pPr>
        <w:framePr w:w="3345" w:h="851" w:hSpace="142" w:wrap="around" w:vAnchor="page" w:hAnchor="page" w:x="7939" w:y="7089" w:anchorLock="1"/>
        <w:ind w:left="-57"/>
        <w:rPr>
          <w:sz w:val="18"/>
          <w:szCs w:val="18"/>
        </w:rPr>
      </w:pPr>
      <w:r w:rsidRPr="005400C0">
        <w:rPr>
          <w:color w:val="808080"/>
          <w:sz w:val="16"/>
        </w:rPr>
        <w:t>Turck</w:t>
      </w:r>
      <w:r w:rsidR="001B3D0A">
        <w:rPr>
          <w:color w:val="808080"/>
          <w:sz w:val="16"/>
        </w:rPr>
        <w:t>13</w:t>
      </w:r>
      <w:r w:rsidRPr="005400C0">
        <w:rPr>
          <w:color w:val="808080"/>
          <w:sz w:val="16"/>
        </w:rPr>
        <w:t>2</w:t>
      </w:r>
      <w:r w:rsidR="00E71A0C">
        <w:rPr>
          <w:color w:val="808080"/>
          <w:sz w:val="16"/>
        </w:rPr>
        <w:t>2</w:t>
      </w:r>
      <w:r w:rsidRPr="005400C0">
        <w:rPr>
          <w:color w:val="808080"/>
          <w:sz w:val="16"/>
        </w:rPr>
        <w:t>.jpg:</w:t>
      </w:r>
      <w:r w:rsidRPr="005400C0">
        <w:rPr>
          <w:sz w:val="18"/>
        </w:rPr>
        <w:t xml:space="preserve"> </w:t>
      </w:r>
    </w:p>
    <w:p w14:paraId="30581132" w14:textId="77777777" w:rsidR="00554C47" w:rsidRPr="005400C0" w:rsidRDefault="00554C47" w:rsidP="00554C47">
      <w:pPr>
        <w:framePr w:w="3345" w:h="851" w:hSpace="142" w:wrap="around" w:vAnchor="page" w:hAnchor="page" w:x="7939" w:y="7089" w:anchorLock="1"/>
        <w:ind w:left="-57"/>
        <w:rPr>
          <w:sz w:val="18"/>
          <w:szCs w:val="18"/>
        </w:rPr>
      </w:pPr>
      <w:r w:rsidRPr="005007B2">
        <w:rPr>
          <w:sz w:val="18"/>
        </w:rPr>
        <w:t>The FOC media converters are the only devices on the market that can also transmit intrinsically safe RS485IS data in zone 1 via fiber optic cables</w:t>
      </w:r>
    </w:p>
    <w:p w14:paraId="03B06D49" w14:textId="77777777" w:rsidR="00554C47" w:rsidRPr="005400C0" w:rsidRDefault="00554C47" w:rsidP="00554C47">
      <w:pPr>
        <w:framePr w:w="3345" w:h="851" w:hSpace="142" w:wrap="around" w:vAnchor="page" w:hAnchor="page" w:x="7939" w:y="7089" w:anchorLock="1"/>
        <w:spacing w:line="276" w:lineRule="auto"/>
        <w:ind w:left="-57"/>
        <w:rPr>
          <w:snapToGrid w:val="0"/>
          <w:sz w:val="18"/>
          <w:szCs w:val="18"/>
        </w:rPr>
      </w:pPr>
    </w:p>
    <w:p w14:paraId="225D2EB0" w14:textId="77777777" w:rsidR="00554C47" w:rsidRPr="005400C0" w:rsidRDefault="00554C47" w:rsidP="00554C47">
      <w:pPr>
        <w:framePr w:w="3345" w:h="851" w:hSpace="142" w:wrap="around" w:vAnchor="page" w:hAnchor="page" w:x="7939" w:y="7089" w:anchorLock="1"/>
        <w:rPr>
          <w:color w:val="808080"/>
          <w:sz w:val="16"/>
        </w:rPr>
      </w:pPr>
      <w:r w:rsidRPr="005400C0">
        <w:rPr>
          <w:color w:val="808080"/>
          <w:sz w:val="16"/>
        </w:rPr>
        <w:t>ADDITIONAL INFORMATION</w:t>
      </w:r>
    </w:p>
    <w:p w14:paraId="6BD4CD02" w14:textId="6657B0EA" w:rsidR="00554C47" w:rsidRPr="005400C0" w:rsidRDefault="00E71A0C" w:rsidP="00554C47">
      <w:pPr>
        <w:framePr w:w="3345" w:h="851" w:hSpace="142" w:wrap="around" w:vAnchor="page" w:hAnchor="page" w:x="7939" w:y="7089" w:anchorLock="1"/>
        <w:rPr>
          <w:color w:val="808080"/>
          <w:sz w:val="18"/>
          <w:szCs w:val="18"/>
        </w:rPr>
      </w:pPr>
      <w:hyperlink r:id="rId11" w:history="1">
        <w:r w:rsidRPr="00E71A0C">
          <w:rPr>
            <w:rStyle w:val="Hyperlink"/>
            <w:sz w:val="18"/>
            <w:szCs w:val="18"/>
          </w:rPr>
          <w:t>https://www.turck.de/en/product-news-2860_foc-converters-transmit-fieldbus-data-via-foc-44802.php</w:t>
        </w:r>
      </w:hyperlink>
    </w:p>
    <w:p w14:paraId="03587B8A" w14:textId="23813EEF" w:rsidR="005400C0" w:rsidRPr="005400C0" w:rsidRDefault="005400C0" w:rsidP="005400C0">
      <w:pPr>
        <w:framePr w:w="3345" w:h="851" w:hSpace="142" w:wrap="around" w:vAnchor="page" w:hAnchor="page" w:x="7939" w:y="7089" w:anchorLock="1"/>
        <w:ind w:left="-57"/>
        <w:rPr>
          <w:sz w:val="18"/>
          <w:szCs w:val="18"/>
        </w:rPr>
      </w:pPr>
      <w:r w:rsidRPr="005400C0">
        <w:rPr>
          <w:color w:val="808080"/>
          <w:sz w:val="16"/>
        </w:rPr>
        <w:t>:</w:t>
      </w:r>
    </w:p>
    <w:p w14:paraId="49E5112C" w14:textId="0824A93F" w:rsidR="005400C0" w:rsidRPr="005400C0" w:rsidRDefault="005007B2" w:rsidP="005400C0">
      <w:pPr>
        <w:framePr w:w="3345" w:h="851" w:hSpace="142" w:wrap="around" w:vAnchor="page" w:hAnchor="page" w:x="7939" w:y="7089" w:anchorLock="1"/>
        <w:rPr>
          <w:color w:val="808080"/>
          <w:sz w:val="18"/>
          <w:szCs w:val="18"/>
        </w:rPr>
      </w:pPr>
      <w:r>
        <w:rPr>
          <w:snapToGrid w:val="0"/>
          <w:sz w:val="18"/>
        </w:rPr>
        <w:t xml:space="preserve"> </w:t>
      </w:r>
    </w:p>
    <w:p w14:paraId="73D09F6C"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2580D54B"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5A8356D1"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7BA66F15"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Phone: +49 208 4952-149</w:t>
      </w:r>
    </w:p>
    <w:p w14:paraId="3B006CB2"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Mail: klaus.albers@turck.com</w:t>
      </w:r>
    </w:p>
    <w:p w14:paraId="1A56AA1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09C78AB3" w14:textId="77777777" w:rsidR="002A5320" w:rsidRPr="009E271E" w:rsidRDefault="002A5320" w:rsidP="002A5320">
      <w:pPr>
        <w:framePr w:w="3345" w:h="3786" w:hSpace="142" w:wrap="notBeside" w:vAnchor="page" w:hAnchor="page" w:x="7939" w:y="12475" w:anchorLock="1"/>
        <w:rPr>
          <w:color w:val="808080"/>
          <w:sz w:val="16"/>
        </w:rPr>
      </w:pPr>
    </w:p>
    <w:p w14:paraId="4720A8CD" w14:textId="77777777" w:rsidR="002A5320" w:rsidRPr="009E271E" w:rsidRDefault="002A5320" w:rsidP="002A5320">
      <w:pPr>
        <w:framePr w:w="3345" w:h="3786" w:hSpace="142" w:wrap="notBeside" w:vAnchor="page" w:hAnchor="page" w:x="7939" w:y="12475" w:anchorLock="1"/>
        <w:rPr>
          <w:color w:val="808080"/>
          <w:sz w:val="16"/>
        </w:rPr>
      </w:pPr>
    </w:p>
    <w:p w14:paraId="4AF8AE04"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4138BEB9"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38F98EEE"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Witzlebenstraße 7</w:t>
      </w:r>
    </w:p>
    <w:p w14:paraId="58ED247D"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1C9DBC0F"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Mail: more@turck.com</w:t>
      </w:r>
    </w:p>
    <w:p w14:paraId="6A444D75" w14:textId="77777777" w:rsidR="002A5320" w:rsidRPr="001F40D4" w:rsidRDefault="002A5320" w:rsidP="002A5320">
      <w:pPr>
        <w:framePr w:w="3345" w:h="3786" w:hSpace="142" w:wrap="notBeside" w:vAnchor="page" w:hAnchor="page" w:x="7939" w:y="12475" w:anchorLock="1"/>
        <w:rPr>
          <w:color w:val="808080"/>
          <w:sz w:val="16"/>
          <w:lang w:val="fr-FR"/>
        </w:rPr>
      </w:pPr>
      <w:r w:rsidRPr="001F40D4">
        <w:rPr>
          <w:color w:val="808080"/>
          <w:sz w:val="16"/>
          <w:lang w:val="fr-FR"/>
        </w:rPr>
        <w:t>Web: www.turck.com</w:t>
      </w:r>
      <w:r w:rsidRPr="001F40D4">
        <w:rPr>
          <w:color w:val="808080"/>
          <w:sz w:val="16"/>
          <w:lang w:val="fr-FR"/>
        </w:rPr>
        <w:br/>
      </w:r>
    </w:p>
    <w:p w14:paraId="595C82AE" w14:textId="77777777" w:rsidR="002A5320" w:rsidRPr="001F40D4" w:rsidRDefault="002A5320" w:rsidP="002A5320">
      <w:pPr>
        <w:framePr w:w="3345" w:h="3786" w:hSpace="142" w:wrap="notBeside" w:vAnchor="page" w:hAnchor="page" w:x="7939" w:y="12475" w:anchorLock="1"/>
        <w:rPr>
          <w:color w:val="808080"/>
          <w:sz w:val="16"/>
          <w:lang w:val="fr-FR"/>
        </w:rPr>
      </w:pPr>
    </w:p>
    <w:p w14:paraId="4D0E2CBE"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329368D2" w14:textId="77777777" w:rsidR="000C5BFE" w:rsidRPr="00D93F48" w:rsidRDefault="000C5BFE" w:rsidP="000C5BFE">
      <w:pPr>
        <w:framePr w:w="6209" w:h="13078" w:wrap="notBeside" w:vAnchor="page" w:hAnchor="page" w:x="1248" w:y="2836" w:anchorLock="1"/>
        <w:spacing w:after="240"/>
        <w:rPr>
          <w:sz w:val="28"/>
          <w:szCs w:val="28"/>
        </w:rPr>
      </w:pPr>
      <w:r>
        <w:rPr>
          <w:sz w:val="28"/>
        </w:rPr>
        <w:t>FOC Converters Transmit Fieldbus Data via FOC</w:t>
      </w:r>
    </w:p>
    <w:p w14:paraId="5C290273" w14:textId="77777777" w:rsidR="000C5BFE" w:rsidRDefault="000C5BFE" w:rsidP="000C5BFE">
      <w:pPr>
        <w:pStyle w:val="Subhead"/>
        <w:framePr w:w="6209" w:h="13078" w:wrap="notBeside" w:vAnchor="page" w:hAnchor="page" w:x="1248" w:y="2836" w:anchorLock="1"/>
        <w:spacing w:after="360"/>
        <w:rPr>
          <w:iCs/>
          <w:sz w:val="18"/>
          <w:szCs w:val="18"/>
        </w:rPr>
      </w:pPr>
      <w:r>
        <w:rPr>
          <w:sz w:val="18"/>
        </w:rPr>
        <w:t>Turck's FOC series transmits intrinsically safe fieldbus telegrams via fiber optic cables – also over distances greater than 2500 meters</w:t>
      </w:r>
    </w:p>
    <w:p w14:paraId="2C4FDE87" w14:textId="77777777" w:rsidR="000C5BFE" w:rsidRDefault="000C5BFE" w:rsidP="000C5BFE">
      <w:pPr>
        <w:pStyle w:val="LauftextPI"/>
        <w:framePr w:w="6209" w:h="13078" w:wrap="notBeside" w:vAnchor="page" w:hAnchor="page" w:x="1248" w:y="2836" w:anchorLock="1"/>
      </w:pPr>
      <w:r>
        <w:t xml:space="preserve">Mülheim, November 3, 2022 – Turck is presenting new optocouplers for transmitting fieldbus communication via fiber optic cable (FOC). The single or dual-channel devices of the FOC series transfer fieldbus protocols such as Profibus-DP or Modbus RTU as light signals along fiber optic cables. The two Ex variants of the FOC couplers are unique on the market as they can be installed in zone 1 and can transmit intrinsically safe signals in accordance with RS485IS. </w:t>
      </w:r>
    </w:p>
    <w:p w14:paraId="0F18B856" w14:textId="77777777" w:rsidR="000C5BFE" w:rsidRDefault="000C5BFE" w:rsidP="000C5BFE">
      <w:pPr>
        <w:pStyle w:val="LauftextPI"/>
        <w:framePr w:w="6209" w:h="13078" w:wrap="notBeside" w:vAnchor="page" w:hAnchor="page" w:x="1248" w:y="2836" w:anchorLock="1"/>
      </w:pPr>
    </w:p>
    <w:p w14:paraId="4264862C" w14:textId="70FAC567" w:rsidR="000C5BFE" w:rsidRDefault="000C5BFE" w:rsidP="000C5BFE">
      <w:pPr>
        <w:pStyle w:val="LauftextPI"/>
        <w:framePr w:w="6209" w:h="13078" w:wrap="notBeside" w:vAnchor="page" w:hAnchor="page" w:x="1248" w:y="2836" w:anchorLock="1"/>
      </w:pPr>
      <w:r>
        <w:t xml:space="preserve">The FOC media converters are able to cover large distances of over 2500 meters, depending on the fiber optic cable used. FO cables are also immune to electromagnetic interference. Users can also configure ring topologies for maximum availability with the devices in addition to point-to-point connections. All devices are provided with a universal shielding concept that can be easily adapted to the particular process. The alarm output of the FOC converters </w:t>
      </w:r>
      <w:r w:rsidR="008362FB">
        <w:t>says</w:t>
      </w:r>
      <w:r>
        <w:t xml:space="preserve"> errors, which considerably shortens the time required for troubleshooting.</w:t>
      </w:r>
    </w:p>
    <w:p w14:paraId="3700641B"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FDDDE" w14:textId="77777777" w:rsidR="00215E5C" w:rsidRDefault="00215E5C">
      <w:r>
        <w:separator/>
      </w:r>
    </w:p>
  </w:endnote>
  <w:endnote w:type="continuationSeparator" w:id="0">
    <w:p w14:paraId="7EE03C7A" w14:textId="77777777" w:rsidR="00215E5C" w:rsidRDefault="0021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CEF37" w14:textId="77777777" w:rsidR="00215E5C" w:rsidRDefault="00215E5C">
      <w:r>
        <w:separator/>
      </w:r>
    </w:p>
  </w:footnote>
  <w:footnote w:type="continuationSeparator" w:id="0">
    <w:p w14:paraId="5CDD4CF0" w14:textId="77777777" w:rsidR="00215E5C" w:rsidRDefault="0021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2CF5B" w14:textId="23AE7141" w:rsidR="005002C0" w:rsidRPr="009E271E" w:rsidRDefault="000C5BFE"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7728" behindDoc="0" locked="0" layoutInCell="1" allowOverlap="1" wp14:anchorId="4B638FAE" wp14:editId="67542F7B">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7E999F2"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6E3"/>
    <w:rsid w:val="00012BF2"/>
    <w:rsid w:val="00033072"/>
    <w:rsid w:val="00045087"/>
    <w:rsid w:val="000576EA"/>
    <w:rsid w:val="00077A27"/>
    <w:rsid w:val="00097B21"/>
    <w:rsid w:val="000A3084"/>
    <w:rsid w:val="000B159E"/>
    <w:rsid w:val="000B537F"/>
    <w:rsid w:val="000C3FC0"/>
    <w:rsid w:val="000C5BFE"/>
    <w:rsid w:val="000D2214"/>
    <w:rsid w:val="000E1568"/>
    <w:rsid w:val="000F0B80"/>
    <w:rsid w:val="000F2E0B"/>
    <w:rsid w:val="001060D1"/>
    <w:rsid w:val="001322F3"/>
    <w:rsid w:val="00134B2C"/>
    <w:rsid w:val="00145785"/>
    <w:rsid w:val="00152E20"/>
    <w:rsid w:val="0019762B"/>
    <w:rsid w:val="001A28DC"/>
    <w:rsid w:val="001B164A"/>
    <w:rsid w:val="001B3D0A"/>
    <w:rsid w:val="001D4244"/>
    <w:rsid w:val="001E518F"/>
    <w:rsid w:val="001F40D4"/>
    <w:rsid w:val="0021486E"/>
    <w:rsid w:val="00215E5C"/>
    <w:rsid w:val="002201A7"/>
    <w:rsid w:val="00227068"/>
    <w:rsid w:val="00244256"/>
    <w:rsid w:val="002539A8"/>
    <w:rsid w:val="0025734C"/>
    <w:rsid w:val="00273D01"/>
    <w:rsid w:val="0028339C"/>
    <w:rsid w:val="00297E19"/>
    <w:rsid w:val="002A5320"/>
    <w:rsid w:val="002B1257"/>
    <w:rsid w:val="002B4BC2"/>
    <w:rsid w:val="002F109A"/>
    <w:rsid w:val="002F2357"/>
    <w:rsid w:val="003139B7"/>
    <w:rsid w:val="00317AFE"/>
    <w:rsid w:val="0033331E"/>
    <w:rsid w:val="0033662E"/>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07B2"/>
    <w:rsid w:val="00506DF9"/>
    <w:rsid w:val="00507C56"/>
    <w:rsid w:val="005400C0"/>
    <w:rsid w:val="00553D45"/>
    <w:rsid w:val="00554C47"/>
    <w:rsid w:val="0056406D"/>
    <w:rsid w:val="005926C4"/>
    <w:rsid w:val="00593C86"/>
    <w:rsid w:val="005A1028"/>
    <w:rsid w:val="005A1DF8"/>
    <w:rsid w:val="005A69D7"/>
    <w:rsid w:val="005B23EB"/>
    <w:rsid w:val="005B2AE6"/>
    <w:rsid w:val="005B2D4D"/>
    <w:rsid w:val="005C6882"/>
    <w:rsid w:val="005C72A3"/>
    <w:rsid w:val="005E49D9"/>
    <w:rsid w:val="00606430"/>
    <w:rsid w:val="00617E10"/>
    <w:rsid w:val="00624E52"/>
    <w:rsid w:val="006311D5"/>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362FB"/>
    <w:rsid w:val="00840E5D"/>
    <w:rsid w:val="0085145A"/>
    <w:rsid w:val="008520A0"/>
    <w:rsid w:val="00866FD4"/>
    <w:rsid w:val="00881C66"/>
    <w:rsid w:val="00894C13"/>
    <w:rsid w:val="008A00AA"/>
    <w:rsid w:val="008B3F10"/>
    <w:rsid w:val="008C6A8C"/>
    <w:rsid w:val="008D222E"/>
    <w:rsid w:val="008E07C3"/>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724CE"/>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107E4"/>
    <w:rsid w:val="00E40555"/>
    <w:rsid w:val="00E467D1"/>
    <w:rsid w:val="00E6253C"/>
    <w:rsid w:val="00E64EDE"/>
    <w:rsid w:val="00E65C41"/>
    <w:rsid w:val="00E71A0C"/>
    <w:rsid w:val="00E82F92"/>
    <w:rsid w:val="00EB51B2"/>
    <w:rsid w:val="00ED160C"/>
    <w:rsid w:val="00EE2C71"/>
    <w:rsid w:val="00EE3319"/>
    <w:rsid w:val="00F205E7"/>
    <w:rsid w:val="00F21C06"/>
    <w:rsid w:val="00F37F74"/>
    <w:rsid w:val="00F619EF"/>
    <w:rsid w:val="00F66255"/>
    <w:rsid w:val="00F822C1"/>
    <w:rsid w:val="00FA05D5"/>
    <w:rsid w:val="00FB15C1"/>
    <w:rsid w:val="00FB2A03"/>
    <w:rsid w:val="00FC0908"/>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A2159"/>
  <w15:chartTrackingRefBased/>
  <w15:docId w15:val="{E5F26CBE-BC8A-476E-BF7A-411969D42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E71A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foc-converters-transmit-fieldbus-data-via-foc-44802.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75B7513D16A341AAF089FD9458BE2E" ma:contentTypeVersion="16" ma:contentTypeDescription="Ein neues Dokument erstellen." ma:contentTypeScope="" ma:versionID="9e2e15264170321f087d94a3fd33af03">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af0f191c29ca2fe5bc1a2520381b926e"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079557A-9AEA-45BA-A6F1-CE84C5F8595E}">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8FC1B872-31CE-44A1-A498-671E0457E6E1}"/>
</file>

<file path=customXml/itemProps3.xml><?xml version="1.0" encoding="utf-8"?>
<ds:datastoreItem xmlns:ds="http://schemas.openxmlformats.org/officeDocument/2006/customXml" ds:itemID="{D5332C2C-DD94-4B9B-8EEC-FE302FD844A2}">
  <ds:schemaRefs>
    <ds:schemaRef ds:uri="http://schemas.microsoft.com/sharepoint/v3/contenttype/forms"/>
  </ds:schemaRefs>
</ds:datastoreItem>
</file>

<file path=customXml/itemProps4.xml><?xml version="1.0" encoding="utf-8"?>
<ds:datastoreItem xmlns:ds="http://schemas.openxmlformats.org/officeDocument/2006/customXml" ds:itemID="{95354D76-3644-475B-A0D0-D4D7E79E68F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1698</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1955</CharactersWithSpaces>
  <SharedDoc>false</SharedDoc>
  <HLinks>
    <vt:vector size="6" baseType="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Dames Simon</dc:creator>
  <cp:keywords/>
  <cp:lastModifiedBy>Tripp, Lukas</cp:lastModifiedBy>
  <cp:revision>5</cp:revision>
  <cp:lastPrinted>2015-10-13T16:45:00Z</cp:lastPrinted>
  <dcterms:created xsi:type="dcterms:W3CDTF">2022-10-27T15:12:00Z</dcterms:created>
  <dcterms:modified xsi:type="dcterms:W3CDTF">2022-10-28T10:06:00Z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Topics Technologies">
    <vt:lpwstr/>
  </property>
  <property fmtid="{D5CDD505-2E9C-101B-9397-08002B2CF9AE}" pid="8" name="Target Industry">
    <vt:lpwstr/>
  </property>
  <property fmtid="{D5CDD505-2E9C-101B-9397-08002B2CF9AE}" pid="9" name="Character of Application">
    <vt:lpwstr/>
  </property>
  <property fmtid="{D5CDD505-2E9C-101B-9397-08002B2CF9AE}" pid="10" name="Product Group v2">
    <vt:lpwstr/>
  </property>
  <property fmtid="{D5CDD505-2E9C-101B-9397-08002B2CF9AE}" pid="11" name="MediaServiceImageTags">
    <vt:lpwstr/>
  </property>
</Properties>
</file>